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D2" w:rsidRDefault="00B763D2" w:rsidP="00B763D2">
      <w:pPr>
        <w:jc w:val="center"/>
        <w:rPr>
          <w:b/>
          <w:sz w:val="26"/>
          <w:szCs w:val="26"/>
        </w:rPr>
      </w:pPr>
      <w:r w:rsidRPr="00B763D2">
        <w:rPr>
          <w:b/>
          <w:sz w:val="26"/>
          <w:szCs w:val="26"/>
        </w:rPr>
        <w:t>Предварительный график работы «Биосистем – 2018»</w:t>
      </w:r>
      <w:r>
        <w:rPr>
          <w:b/>
          <w:sz w:val="26"/>
          <w:szCs w:val="26"/>
        </w:rPr>
        <w:t xml:space="preserve"> </w:t>
      </w:r>
    </w:p>
    <w:p w:rsidR="00B763D2" w:rsidRPr="00B763D2" w:rsidRDefault="00B763D2" w:rsidP="00B763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18-19 апреля</w:t>
      </w:r>
    </w:p>
    <w:p w:rsidR="00B763D2" w:rsidRDefault="00B763D2"/>
    <w:tbl>
      <w:tblPr>
        <w:tblW w:w="158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985"/>
        <w:gridCol w:w="1984"/>
        <w:gridCol w:w="1843"/>
        <w:gridCol w:w="1843"/>
        <w:gridCol w:w="1842"/>
        <w:gridCol w:w="1843"/>
        <w:gridCol w:w="1989"/>
      </w:tblGrid>
      <w:tr w:rsidR="00B14279" w:rsidRPr="0051196B" w:rsidTr="00B14279">
        <w:trPr>
          <w:trHeight w:val="890"/>
        </w:trPr>
        <w:tc>
          <w:tcPr>
            <w:tcW w:w="1276" w:type="dxa"/>
          </w:tcPr>
          <w:p w:rsidR="00B14279" w:rsidRPr="0051196B" w:rsidRDefault="00B14279" w:rsidP="0058252C">
            <w:pPr>
              <w:jc w:val="center"/>
              <w:rPr>
                <w:b/>
              </w:rPr>
            </w:pPr>
            <w:r w:rsidRPr="0051196B">
              <w:rPr>
                <w:b/>
              </w:rPr>
              <w:t>Время</w:t>
            </w:r>
          </w:p>
        </w:tc>
        <w:tc>
          <w:tcPr>
            <w:tcW w:w="1276" w:type="dxa"/>
          </w:tcPr>
          <w:p w:rsidR="00B14279" w:rsidRPr="0051196B" w:rsidRDefault="00B14279" w:rsidP="00E67168">
            <w:pPr>
              <w:jc w:val="center"/>
              <w:rPr>
                <w:b/>
              </w:rPr>
            </w:pPr>
            <w:r>
              <w:rPr>
                <w:b/>
              </w:rPr>
              <w:t>Вторник (17 апреля)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B14279" w:rsidRDefault="00B14279" w:rsidP="00E6716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B14279" w:rsidRPr="0051196B" w:rsidRDefault="00B14279" w:rsidP="006133A8">
            <w:pPr>
              <w:jc w:val="center"/>
              <w:rPr>
                <w:b/>
              </w:rPr>
            </w:pPr>
            <w:r>
              <w:rPr>
                <w:b/>
              </w:rPr>
              <w:t>(18 апреля)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14279" w:rsidRDefault="00B14279" w:rsidP="00E6716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B14279" w:rsidRPr="0051196B" w:rsidRDefault="00B14279" w:rsidP="006133A8">
            <w:pPr>
              <w:jc w:val="center"/>
              <w:rPr>
                <w:b/>
              </w:rPr>
            </w:pPr>
            <w:r>
              <w:rPr>
                <w:b/>
              </w:rPr>
              <w:t>(19 апреля)</w:t>
            </w:r>
          </w:p>
        </w:tc>
        <w:tc>
          <w:tcPr>
            <w:tcW w:w="1989" w:type="dxa"/>
          </w:tcPr>
          <w:p w:rsidR="00B14279" w:rsidRDefault="00B14279" w:rsidP="00E67168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B14279" w:rsidRDefault="00B14279" w:rsidP="00E67168">
            <w:pPr>
              <w:jc w:val="center"/>
              <w:rPr>
                <w:b/>
              </w:rPr>
            </w:pPr>
            <w:r>
              <w:rPr>
                <w:b/>
              </w:rPr>
              <w:t>(20 апреля)</w:t>
            </w:r>
          </w:p>
        </w:tc>
      </w:tr>
      <w:tr w:rsidR="00B14279" w:rsidRPr="0051196B" w:rsidTr="00B14279">
        <w:trPr>
          <w:trHeight w:val="1015"/>
        </w:trPr>
        <w:tc>
          <w:tcPr>
            <w:tcW w:w="1276" w:type="dxa"/>
            <w:vAlign w:val="center"/>
          </w:tcPr>
          <w:p w:rsidR="00B14279" w:rsidRPr="0051196B" w:rsidRDefault="00B14279" w:rsidP="0058252C">
            <w:pPr>
              <w:spacing w:before="120"/>
              <w:jc w:val="center"/>
              <w:rPr>
                <w:b/>
              </w:rPr>
            </w:pPr>
            <w:r w:rsidRPr="0051196B">
              <w:rPr>
                <w:b/>
              </w:rPr>
              <w:t>0</w:t>
            </w:r>
            <w:r>
              <w:rPr>
                <w:b/>
              </w:rPr>
              <w:t>8.00 – 09.00</w:t>
            </w:r>
          </w:p>
        </w:tc>
        <w:tc>
          <w:tcPr>
            <w:tcW w:w="1276" w:type="dxa"/>
            <w:vMerge w:val="restart"/>
          </w:tcPr>
          <w:p w:rsidR="00B14279" w:rsidRPr="00B14279" w:rsidRDefault="00B14279" w:rsidP="00B14279">
            <w:pPr>
              <w:spacing w:before="120"/>
              <w:jc w:val="center"/>
            </w:pPr>
            <w:r w:rsidRPr="00B14279">
              <w:t>Заезд участников</w:t>
            </w:r>
          </w:p>
          <w:p w:rsidR="00B14279" w:rsidRPr="00B14279" w:rsidRDefault="00B14279" w:rsidP="00B14279">
            <w:pPr>
              <w:spacing w:before="120"/>
              <w:jc w:val="center"/>
            </w:pPr>
          </w:p>
          <w:p w:rsidR="00B14279" w:rsidRPr="00B14279" w:rsidRDefault="00B14279" w:rsidP="00B14279">
            <w:pPr>
              <w:spacing w:before="120"/>
              <w:jc w:val="center"/>
            </w:pPr>
          </w:p>
          <w:p w:rsidR="00B14279" w:rsidRPr="00B14279" w:rsidRDefault="00B14279" w:rsidP="00B14279">
            <w:pPr>
              <w:spacing w:before="120"/>
              <w:jc w:val="center"/>
            </w:pPr>
          </w:p>
          <w:p w:rsidR="00B14279" w:rsidRPr="0051196B" w:rsidRDefault="00B14279" w:rsidP="00B14279">
            <w:pPr>
              <w:spacing w:before="120"/>
              <w:jc w:val="center"/>
              <w:rPr>
                <w:b/>
              </w:rPr>
            </w:pPr>
            <w:r w:rsidRPr="00B14279">
              <w:t>Регистрация участников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B14279" w:rsidRPr="0051196B" w:rsidRDefault="00B14279" w:rsidP="00B14279">
            <w:pPr>
              <w:spacing w:before="120"/>
              <w:jc w:val="center"/>
            </w:pPr>
            <w:r w:rsidRPr="0051196B">
              <w:t>Регистрация участников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14279" w:rsidRPr="0051196B" w:rsidRDefault="00B14279" w:rsidP="00E671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9" w:type="dxa"/>
            <w:vMerge w:val="restart"/>
          </w:tcPr>
          <w:p w:rsidR="00B14279" w:rsidRPr="00B14279" w:rsidRDefault="00B14279" w:rsidP="00E67168">
            <w:pPr>
              <w:spacing w:before="120"/>
              <w:jc w:val="center"/>
            </w:pPr>
            <w:r w:rsidRPr="00B14279">
              <w:t>Экскурсии по научным центрам</w:t>
            </w:r>
          </w:p>
          <w:p w:rsidR="00B14279" w:rsidRPr="00B14279" w:rsidRDefault="00B14279" w:rsidP="00E67168">
            <w:pPr>
              <w:spacing w:before="120"/>
              <w:jc w:val="center"/>
            </w:pPr>
          </w:p>
          <w:p w:rsidR="00B14279" w:rsidRPr="00B14279" w:rsidRDefault="00B14279" w:rsidP="00E67168">
            <w:pPr>
              <w:spacing w:before="120"/>
              <w:jc w:val="center"/>
            </w:pPr>
          </w:p>
          <w:p w:rsidR="00B14279" w:rsidRPr="00B14279" w:rsidRDefault="00B14279" w:rsidP="00E67168">
            <w:pPr>
              <w:spacing w:before="120"/>
              <w:jc w:val="center"/>
            </w:pPr>
            <w:r w:rsidRPr="00B14279">
              <w:t>Экскурсия по городу</w:t>
            </w:r>
          </w:p>
          <w:p w:rsidR="00B14279" w:rsidRPr="00B14279" w:rsidRDefault="00B14279" w:rsidP="00E67168">
            <w:pPr>
              <w:spacing w:before="120"/>
              <w:jc w:val="center"/>
            </w:pPr>
          </w:p>
          <w:p w:rsidR="00B14279" w:rsidRPr="00B14279" w:rsidRDefault="00B14279" w:rsidP="00E67168">
            <w:pPr>
              <w:spacing w:before="120"/>
              <w:jc w:val="center"/>
            </w:pPr>
          </w:p>
          <w:p w:rsidR="00B14279" w:rsidRPr="00B14279" w:rsidRDefault="00B14279" w:rsidP="00E67168">
            <w:pPr>
              <w:spacing w:before="120"/>
              <w:jc w:val="center"/>
            </w:pPr>
            <w:r w:rsidRPr="00B14279">
              <w:t>Отъезд участников</w:t>
            </w:r>
          </w:p>
        </w:tc>
      </w:tr>
      <w:tr w:rsidR="00B14279" w:rsidRPr="0051196B" w:rsidTr="00B14279">
        <w:trPr>
          <w:trHeight w:val="1015"/>
        </w:trPr>
        <w:tc>
          <w:tcPr>
            <w:tcW w:w="1276" w:type="dxa"/>
            <w:vAlign w:val="center"/>
          </w:tcPr>
          <w:p w:rsidR="00B14279" w:rsidRPr="0051196B" w:rsidRDefault="00B14279" w:rsidP="005825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09.00 – 09.30</w:t>
            </w:r>
          </w:p>
        </w:tc>
        <w:tc>
          <w:tcPr>
            <w:tcW w:w="1276" w:type="dxa"/>
            <w:vMerge/>
          </w:tcPr>
          <w:p w:rsidR="00B14279" w:rsidRDefault="00B14279" w:rsidP="006133A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B14279" w:rsidRPr="0051196B" w:rsidRDefault="00B14279" w:rsidP="006133A8">
            <w:pPr>
              <w:jc w:val="center"/>
            </w:pPr>
            <w:r w:rsidRPr="0051196B">
              <w:t>Открытие школы-конференции.</w:t>
            </w:r>
          </w:p>
          <w:p w:rsidR="00B14279" w:rsidRPr="0051196B" w:rsidRDefault="00B14279" w:rsidP="00B14279">
            <w:pPr>
              <w:jc w:val="center"/>
            </w:pPr>
            <w:r w:rsidRPr="0051196B">
              <w:t xml:space="preserve">Приветственное слово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14279" w:rsidRPr="0051196B" w:rsidRDefault="00B14279" w:rsidP="00E671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9" w:type="dxa"/>
            <w:vMerge/>
          </w:tcPr>
          <w:p w:rsidR="00B14279" w:rsidRPr="0051196B" w:rsidRDefault="00B14279" w:rsidP="00E67168">
            <w:pPr>
              <w:spacing w:before="120"/>
              <w:jc w:val="center"/>
              <w:rPr>
                <w:b/>
              </w:rPr>
            </w:pPr>
          </w:p>
        </w:tc>
      </w:tr>
      <w:tr w:rsidR="00B14279" w:rsidRPr="0051196B" w:rsidTr="00B14279">
        <w:trPr>
          <w:trHeight w:val="1226"/>
        </w:trPr>
        <w:tc>
          <w:tcPr>
            <w:tcW w:w="1276" w:type="dxa"/>
            <w:shd w:val="clear" w:color="auto" w:fill="auto"/>
            <w:vAlign w:val="center"/>
          </w:tcPr>
          <w:p w:rsidR="00B14279" w:rsidRPr="0051196B" w:rsidRDefault="00B14279" w:rsidP="005825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09.30 – 11.00</w:t>
            </w:r>
          </w:p>
        </w:tc>
        <w:tc>
          <w:tcPr>
            <w:tcW w:w="1276" w:type="dxa"/>
            <w:vMerge/>
          </w:tcPr>
          <w:p w:rsidR="00B14279" w:rsidRDefault="00B14279" w:rsidP="00E671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E5DFEC" w:themeFill="accent4" w:themeFillTint="33"/>
            <w:vAlign w:val="center"/>
          </w:tcPr>
          <w:p w:rsidR="00B14279" w:rsidRPr="00B14279" w:rsidRDefault="00B14279" w:rsidP="00B14279">
            <w:pPr>
              <w:spacing w:before="120"/>
              <w:jc w:val="center"/>
            </w:pPr>
            <w:r w:rsidRPr="0051196B">
              <w:t>Пленарное заседание</w:t>
            </w:r>
          </w:p>
        </w:tc>
        <w:tc>
          <w:tcPr>
            <w:tcW w:w="5528" w:type="dxa"/>
            <w:gridSpan w:val="3"/>
            <w:shd w:val="clear" w:color="auto" w:fill="E5DFEC" w:themeFill="accent4" w:themeFillTint="33"/>
            <w:vAlign w:val="center"/>
          </w:tcPr>
          <w:p w:rsidR="00B14279" w:rsidRPr="0051196B" w:rsidRDefault="00B14279" w:rsidP="00B14279">
            <w:pPr>
              <w:spacing w:before="120"/>
              <w:jc w:val="center"/>
            </w:pPr>
            <w:r w:rsidRPr="0051196B">
              <w:t>Пленарное заседание</w:t>
            </w:r>
          </w:p>
        </w:tc>
        <w:tc>
          <w:tcPr>
            <w:tcW w:w="1989" w:type="dxa"/>
            <w:vMerge/>
            <w:shd w:val="clear" w:color="auto" w:fill="E5DFEC" w:themeFill="accent4" w:themeFillTint="33"/>
          </w:tcPr>
          <w:p w:rsidR="00B14279" w:rsidRPr="0051196B" w:rsidRDefault="00B14279" w:rsidP="00E67168">
            <w:pPr>
              <w:spacing w:before="120"/>
              <w:jc w:val="center"/>
            </w:pPr>
          </w:p>
        </w:tc>
      </w:tr>
      <w:tr w:rsidR="00B14279" w:rsidRPr="0051196B" w:rsidTr="00B14279">
        <w:trPr>
          <w:trHeight w:val="56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279" w:rsidRPr="0051196B" w:rsidRDefault="00B14279" w:rsidP="0058252C">
            <w:pPr>
              <w:spacing w:before="120"/>
              <w:jc w:val="center"/>
              <w:rPr>
                <w:b/>
              </w:rPr>
            </w:pPr>
            <w:r w:rsidRPr="0051196B">
              <w:rPr>
                <w:b/>
              </w:rPr>
              <w:t>11</w:t>
            </w:r>
            <w:r>
              <w:rPr>
                <w:b/>
              </w:rPr>
              <w:t>.0</w:t>
            </w:r>
            <w:r w:rsidRPr="0051196B">
              <w:rPr>
                <w:b/>
              </w:rPr>
              <w:t>0</w:t>
            </w:r>
            <w:r>
              <w:rPr>
                <w:b/>
              </w:rPr>
              <w:t xml:space="preserve"> – 11.30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:rsidR="00B14279" w:rsidRPr="0051196B" w:rsidRDefault="00B14279" w:rsidP="00E671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B14279" w:rsidRPr="0051196B" w:rsidRDefault="00B14279" w:rsidP="00E67168">
            <w:pPr>
              <w:spacing w:before="120"/>
              <w:jc w:val="center"/>
            </w:pPr>
            <w:r w:rsidRPr="0051196B">
              <w:t>Кофе-брейк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B14279" w:rsidRPr="0051196B" w:rsidRDefault="00B14279" w:rsidP="00E67168">
            <w:pPr>
              <w:spacing w:before="120"/>
              <w:jc w:val="center"/>
            </w:pPr>
            <w:r w:rsidRPr="0051196B">
              <w:t>Кофе-брейк</w:t>
            </w:r>
          </w:p>
        </w:tc>
        <w:tc>
          <w:tcPr>
            <w:tcW w:w="1989" w:type="dxa"/>
            <w:vMerge/>
            <w:shd w:val="clear" w:color="auto" w:fill="EEECE1" w:themeFill="background2"/>
          </w:tcPr>
          <w:p w:rsidR="00B14279" w:rsidRPr="0051196B" w:rsidRDefault="00B14279" w:rsidP="00E67168">
            <w:pPr>
              <w:spacing w:before="120"/>
              <w:jc w:val="center"/>
            </w:pPr>
          </w:p>
        </w:tc>
      </w:tr>
      <w:tr w:rsidR="00B14279" w:rsidRPr="0051196B" w:rsidTr="00B14279">
        <w:trPr>
          <w:trHeight w:val="10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279" w:rsidRPr="0051196B" w:rsidRDefault="00B14279" w:rsidP="005825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11.30 – 13.</w:t>
            </w:r>
            <w:r w:rsidRPr="0051196B">
              <w:rPr>
                <w:b/>
              </w:rPr>
              <w:t>00</w:t>
            </w:r>
          </w:p>
        </w:tc>
        <w:tc>
          <w:tcPr>
            <w:tcW w:w="1276" w:type="dxa"/>
            <w:vMerge/>
          </w:tcPr>
          <w:p w:rsidR="00B14279" w:rsidRDefault="00B14279" w:rsidP="00E671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4279" w:rsidRPr="00B14279" w:rsidRDefault="00B14279" w:rsidP="00B14279">
            <w:pPr>
              <w:spacing w:before="120"/>
              <w:jc w:val="center"/>
            </w:pPr>
            <w:r w:rsidRPr="0051196B">
              <w:t>Пленарное заседание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4279" w:rsidRPr="00B14279" w:rsidRDefault="00B14279" w:rsidP="00B14279">
            <w:pPr>
              <w:spacing w:before="120"/>
              <w:jc w:val="center"/>
            </w:pPr>
            <w:r w:rsidRPr="0051196B">
              <w:t>Пленарное заседание</w:t>
            </w:r>
          </w:p>
        </w:tc>
        <w:tc>
          <w:tcPr>
            <w:tcW w:w="1989" w:type="dxa"/>
            <w:vMerge/>
            <w:shd w:val="clear" w:color="auto" w:fill="E5DFEC" w:themeFill="accent4" w:themeFillTint="33"/>
          </w:tcPr>
          <w:p w:rsidR="00B14279" w:rsidRPr="0051196B" w:rsidRDefault="00B14279" w:rsidP="00E67168">
            <w:pPr>
              <w:spacing w:before="120"/>
              <w:jc w:val="center"/>
            </w:pPr>
          </w:p>
        </w:tc>
      </w:tr>
      <w:tr w:rsidR="00B14279" w:rsidRPr="0051196B" w:rsidTr="00B14279">
        <w:trPr>
          <w:trHeight w:val="57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279" w:rsidRPr="0051196B" w:rsidRDefault="00B14279" w:rsidP="005825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13.00 – 14.</w:t>
            </w:r>
            <w:r w:rsidRPr="0051196B">
              <w:rPr>
                <w:b/>
              </w:rPr>
              <w:t>00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:rsidR="00B14279" w:rsidRDefault="00B14279" w:rsidP="00E671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14279" w:rsidRPr="0051196B" w:rsidRDefault="00B14279" w:rsidP="00E67168">
            <w:pPr>
              <w:spacing w:before="120"/>
              <w:jc w:val="center"/>
            </w:pPr>
            <w:r w:rsidRPr="0051196B">
              <w:t>Обед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14279" w:rsidRPr="0051196B" w:rsidRDefault="00B14279" w:rsidP="00E67168">
            <w:pPr>
              <w:spacing w:before="120"/>
              <w:jc w:val="center"/>
              <w:rPr>
                <w:b/>
              </w:rPr>
            </w:pPr>
            <w:r w:rsidRPr="0051196B">
              <w:t>Обед</w:t>
            </w:r>
          </w:p>
        </w:tc>
        <w:tc>
          <w:tcPr>
            <w:tcW w:w="1989" w:type="dxa"/>
            <w:vMerge/>
            <w:shd w:val="clear" w:color="auto" w:fill="EEECE1" w:themeFill="background2"/>
          </w:tcPr>
          <w:p w:rsidR="00B14279" w:rsidRPr="0051196B" w:rsidRDefault="00B14279" w:rsidP="00E67168">
            <w:pPr>
              <w:spacing w:before="120"/>
              <w:jc w:val="center"/>
            </w:pPr>
          </w:p>
        </w:tc>
      </w:tr>
      <w:tr w:rsidR="00B14279" w:rsidRPr="0051196B" w:rsidTr="00B14279">
        <w:trPr>
          <w:trHeight w:val="3372"/>
        </w:trPr>
        <w:tc>
          <w:tcPr>
            <w:tcW w:w="1276" w:type="dxa"/>
            <w:shd w:val="clear" w:color="auto" w:fill="auto"/>
            <w:vAlign w:val="center"/>
          </w:tcPr>
          <w:p w:rsidR="00B14279" w:rsidRPr="00FE2E8F" w:rsidRDefault="00B14279" w:rsidP="0058252C">
            <w:pPr>
              <w:spacing w:before="120"/>
              <w:jc w:val="center"/>
              <w:rPr>
                <w:b/>
              </w:rPr>
            </w:pPr>
            <w:r w:rsidRPr="0051196B">
              <w:rPr>
                <w:b/>
              </w:rPr>
              <w:lastRenderedPageBreak/>
              <w:t>14</w:t>
            </w:r>
            <w:r>
              <w:rPr>
                <w:b/>
              </w:rPr>
              <w:t>.</w:t>
            </w:r>
            <w:r w:rsidRPr="0051196B">
              <w:rPr>
                <w:b/>
              </w:rPr>
              <w:t xml:space="preserve">00 </w:t>
            </w:r>
            <w:r>
              <w:rPr>
                <w:b/>
              </w:rPr>
              <w:t>– 16.00</w:t>
            </w:r>
          </w:p>
        </w:tc>
        <w:tc>
          <w:tcPr>
            <w:tcW w:w="1276" w:type="dxa"/>
            <w:vMerge/>
          </w:tcPr>
          <w:p w:rsidR="00B14279" w:rsidRPr="0051196B" w:rsidRDefault="00B14279" w:rsidP="00FE2E8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B14279" w:rsidRDefault="00B14279" w:rsidP="00E67168">
            <w:pPr>
              <w:spacing w:before="120"/>
              <w:jc w:val="center"/>
            </w:pPr>
            <w:r>
              <w:t>Устные доклады</w:t>
            </w:r>
          </w:p>
          <w:p w:rsidR="00B14279" w:rsidRPr="00B14279" w:rsidRDefault="00B14279" w:rsidP="00B14279">
            <w:pPr>
              <w:spacing w:before="120"/>
              <w:jc w:val="center"/>
              <w:rPr>
                <w:b/>
              </w:rPr>
            </w:pPr>
            <w:r w:rsidRPr="006133A8">
              <w:rPr>
                <w:b/>
              </w:rPr>
              <w:t xml:space="preserve">Биоразнообразие, биомониторинг и </w:t>
            </w:r>
            <w:proofErr w:type="spellStart"/>
            <w:r w:rsidRPr="006133A8">
              <w:rPr>
                <w:b/>
              </w:rPr>
              <w:t>биоиндикация</w:t>
            </w:r>
            <w:proofErr w:type="spellEnd"/>
          </w:p>
        </w:tc>
        <w:tc>
          <w:tcPr>
            <w:tcW w:w="1984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4279" w:rsidRDefault="00B14279" w:rsidP="006133A8">
            <w:pPr>
              <w:spacing w:before="120"/>
              <w:jc w:val="center"/>
            </w:pPr>
            <w:r w:rsidRPr="005B2907">
              <w:t xml:space="preserve">Устные доклады </w:t>
            </w:r>
          </w:p>
          <w:p w:rsidR="00B14279" w:rsidRPr="00ED626C" w:rsidRDefault="00B14279" w:rsidP="00B14279">
            <w:pPr>
              <w:spacing w:before="120"/>
              <w:jc w:val="center"/>
              <w:rPr>
                <w:b/>
              </w:rPr>
            </w:pPr>
            <w:r w:rsidRPr="00ED626C">
              <w:rPr>
                <w:b/>
              </w:rPr>
              <w:t xml:space="preserve">Физиология растений и микроорганизмов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B14279" w:rsidRDefault="00B14279" w:rsidP="00E67168">
            <w:pPr>
              <w:spacing w:before="120"/>
              <w:jc w:val="center"/>
            </w:pPr>
            <w:r w:rsidRPr="005B2907">
              <w:t xml:space="preserve">Стендовая сессия </w:t>
            </w:r>
            <w:r w:rsidRPr="005B2907">
              <w:rPr>
                <w:lang w:val="en-US"/>
              </w:rPr>
              <w:t>I</w:t>
            </w:r>
          </w:p>
          <w:p w:rsidR="00B14279" w:rsidRPr="00B14279" w:rsidRDefault="00B14279" w:rsidP="006E494D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B14279">
              <w:rPr>
                <w:i/>
                <w:sz w:val="18"/>
                <w:szCs w:val="18"/>
              </w:rPr>
              <w:t>(</w:t>
            </w:r>
            <w:proofErr w:type="spellStart"/>
            <w:r w:rsidRPr="00B14279">
              <w:rPr>
                <w:i/>
                <w:sz w:val="18"/>
                <w:szCs w:val="18"/>
              </w:rPr>
              <w:t>Нейротехнологии</w:t>
            </w:r>
            <w:proofErr w:type="spellEnd"/>
            <w:r w:rsidR="006E494D">
              <w:rPr>
                <w:i/>
                <w:sz w:val="18"/>
                <w:szCs w:val="18"/>
              </w:rPr>
              <w:t>;</w:t>
            </w:r>
            <w:r w:rsidRPr="00B14279">
              <w:rPr>
                <w:i/>
                <w:sz w:val="18"/>
                <w:szCs w:val="18"/>
              </w:rPr>
              <w:t xml:space="preserve"> Молекулярная биология, </w:t>
            </w:r>
            <w:proofErr w:type="spellStart"/>
            <w:r w:rsidRPr="00B14279">
              <w:rPr>
                <w:i/>
                <w:sz w:val="18"/>
                <w:szCs w:val="18"/>
              </w:rPr>
              <w:t>нанобиотехнологии</w:t>
            </w:r>
            <w:proofErr w:type="spellEnd"/>
            <w:r w:rsidR="006E494D">
              <w:rPr>
                <w:i/>
                <w:sz w:val="18"/>
                <w:szCs w:val="18"/>
              </w:rPr>
              <w:t>;</w:t>
            </w:r>
            <w:r w:rsidRPr="00B14279">
              <w:rPr>
                <w:i/>
                <w:sz w:val="18"/>
                <w:szCs w:val="18"/>
              </w:rPr>
              <w:t xml:space="preserve"> Физиология человека и животных, биомедицина)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B14279" w:rsidRDefault="00B14279" w:rsidP="00E67168">
            <w:pPr>
              <w:spacing w:before="120"/>
              <w:jc w:val="center"/>
            </w:pPr>
            <w:r w:rsidRPr="005B2907">
              <w:t xml:space="preserve">Устные доклады </w:t>
            </w:r>
          </w:p>
          <w:p w:rsidR="00B14279" w:rsidRPr="00B14279" w:rsidRDefault="00B14279" w:rsidP="00B14279">
            <w:pPr>
              <w:spacing w:before="120"/>
              <w:jc w:val="center"/>
              <w:rPr>
                <w:b/>
              </w:rPr>
            </w:pPr>
            <w:proofErr w:type="spellStart"/>
            <w:r w:rsidRPr="00ED626C">
              <w:rPr>
                <w:b/>
              </w:rPr>
              <w:t>Нейротехнологии</w:t>
            </w:r>
            <w:proofErr w:type="spellEnd"/>
          </w:p>
        </w:tc>
        <w:tc>
          <w:tcPr>
            <w:tcW w:w="184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4279" w:rsidRDefault="00B14279" w:rsidP="00FE2E8F">
            <w:pPr>
              <w:spacing w:before="120"/>
              <w:jc w:val="center"/>
            </w:pPr>
            <w:r w:rsidRPr="005B2907">
              <w:t xml:space="preserve">Устные доклады </w:t>
            </w:r>
          </w:p>
          <w:p w:rsidR="00B14279" w:rsidRPr="00FE2E8F" w:rsidRDefault="00B14279" w:rsidP="00B14279">
            <w:pPr>
              <w:spacing w:before="120"/>
              <w:jc w:val="center"/>
              <w:rPr>
                <w:b/>
              </w:rPr>
            </w:pPr>
            <w:r w:rsidRPr="00FE2E8F">
              <w:rPr>
                <w:b/>
              </w:rPr>
              <w:t>Физиология человека и животных, биомедицина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B14279" w:rsidRDefault="00B14279" w:rsidP="00FE2E8F">
            <w:pPr>
              <w:spacing w:before="120"/>
              <w:jc w:val="center"/>
            </w:pPr>
            <w:r w:rsidRPr="005B2907">
              <w:t xml:space="preserve">Стендовая сессия </w:t>
            </w:r>
            <w:r w:rsidRPr="005B290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  <w:p w:rsidR="00B14279" w:rsidRPr="00B14279" w:rsidRDefault="00B14279" w:rsidP="00B14279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B14279">
              <w:rPr>
                <w:i/>
                <w:sz w:val="18"/>
                <w:szCs w:val="18"/>
              </w:rPr>
              <w:t xml:space="preserve">(Биоразнообразие, биомониторинг и </w:t>
            </w:r>
            <w:proofErr w:type="spellStart"/>
            <w:r w:rsidRPr="00B14279">
              <w:rPr>
                <w:i/>
                <w:sz w:val="18"/>
                <w:szCs w:val="18"/>
              </w:rPr>
              <w:t>биоиндикация</w:t>
            </w:r>
            <w:proofErr w:type="spellEnd"/>
            <w:r w:rsidR="006E494D">
              <w:rPr>
                <w:i/>
                <w:sz w:val="18"/>
                <w:szCs w:val="18"/>
              </w:rPr>
              <w:t>;</w:t>
            </w:r>
            <w:r w:rsidRPr="00B14279">
              <w:rPr>
                <w:i/>
                <w:sz w:val="18"/>
                <w:szCs w:val="18"/>
              </w:rPr>
              <w:t xml:space="preserve"> Биохимия, биофизика</w:t>
            </w:r>
            <w:r w:rsidR="006E494D">
              <w:rPr>
                <w:i/>
                <w:sz w:val="18"/>
                <w:szCs w:val="18"/>
              </w:rPr>
              <w:t>;</w:t>
            </w:r>
            <w:r w:rsidRPr="00B14279">
              <w:rPr>
                <w:i/>
                <w:sz w:val="18"/>
                <w:szCs w:val="18"/>
              </w:rPr>
              <w:t xml:space="preserve"> Физиология растений и микроорганизмов)</w:t>
            </w:r>
          </w:p>
        </w:tc>
        <w:tc>
          <w:tcPr>
            <w:tcW w:w="1989" w:type="dxa"/>
            <w:vMerge/>
            <w:shd w:val="clear" w:color="auto" w:fill="FFFFCC"/>
          </w:tcPr>
          <w:p w:rsidR="00B14279" w:rsidRPr="005B2907" w:rsidRDefault="00B14279" w:rsidP="00FE2E8F">
            <w:pPr>
              <w:spacing w:before="120"/>
              <w:jc w:val="center"/>
            </w:pPr>
          </w:p>
        </w:tc>
      </w:tr>
      <w:tr w:rsidR="00B14279" w:rsidRPr="0051196B" w:rsidTr="00B14279">
        <w:trPr>
          <w:trHeight w:val="57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279" w:rsidRPr="0051196B" w:rsidRDefault="00B14279" w:rsidP="005825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16.00 – 16.30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:rsidR="00B14279" w:rsidRDefault="00B14279" w:rsidP="00E671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14279" w:rsidRPr="0051196B" w:rsidRDefault="00B14279" w:rsidP="00E67168">
            <w:pPr>
              <w:spacing w:before="120"/>
              <w:jc w:val="center"/>
            </w:pPr>
            <w:r w:rsidRPr="0051196B">
              <w:t>Кофе-брейк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14279" w:rsidRPr="0051196B" w:rsidRDefault="00B14279" w:rsidP="00E67168">
            <w:pPr>
              <w:spacing w:before="120"/>
              <w:jc w:val="center"/>
              <w:rPr>
                <w:b/>
              </w:rPr>
            </w:pPr>
            <w:r w:rsidRPr="0051196B">
              <w:t>Кофе-брейк</w:t>
            </w:r>
            <w:bookmarkStart w:id="0" w:name="_GoBack"/>
            <w:bookmarkEnd w:id="0"/>
          </w:p>
        </w:tc>
        <w:tc>
          <w:tcPr>
            <w:tcW w:w="1989" w:type="dxa"/>
            <w:vMerge/>
            <w:shd w:val="clear" w:color="auto" w:fill="EEECE1" w:themeFill="background2"/>
          </w:tcPr>
          <w:p w:rsidR="00B14279" w:rsidRPr="0051196B" w:rsidRDefault="00B14279" w:rsidP="00E67168">
            <w:pPr>
              <w:spacing w:before="120"/>
              <w:jc w:val="center"/>
            </w:pPr>
          </w:p>
        </w:tc>
      </w:tr>
      <w:tr w:rsidR="00B14279" w:rsidRPr="0051196B" w:rsidTr="00B14279">
        <w:trPr>
          <w:trHeight w:val="3372"/>
        </w:trPr>
        <w:tc>
          <w:tcPr>
            <w:tcW w:w="1276" w:type="dxa"/>
            <w:shd w:val="clear" w:color="auto" w:fill="auto"/>
            <w:vAlign w:val="center"/>
          </w:tcPr>
          <w:p w:rsidR="00B14279" w:rsidRPr="0051196B" w:rsidRDefault="00B14279" w:rsidP="005825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16.30 – 18.30</w:t>
            </w:r>
          </w:p>
        </w:tc>
        <w:tc>
          <w:tcPr>
            <w:tcW w:w="1276" w:type="dxa"/>
            <w:vMerge/>
          </w:tcPr>
          <w:p w:rsidR="00B14279" w:rsidRDefault="00B14279" w:rsidP="00E671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B14279" w:rsidRDefault="00B14279" w:rsidP="00ED626C">
            <w:pPr>
              <w:spacing w:before="120"/>
              <w:jc w:val="center"/>
            </w:pPr>
            <w:r>
              <w:t>Устные доклады</w:t>
            </w:r>
          </w:p>
          <w:p w:rsidR="00B14279" w:rsidRPr="00B14279" w:rsidRDefault="00B14279" w:rsidP="00B1427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Биохимия, биофизика</w:t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4279" w:rsidRDefault="00B14279" w:rsidP="00ED626C">
            <w:pPr>
              <w:spacing w:before="120"/>
              <w:jc w:val="center"/>
            </w:pPr>
            <w:r w:rsidRPr="005B2907">
              <w:t xml:space="preserve">Устные доклады </w:t>
            </w:r>
          </w:p>
          <w:p w:rsidR="00B14279" w:rsidRPr="00B14279" w:rsidRDefault="00B14279" w:rsidP="00B14279">
            <w:pPr>
              <w:spacing w:before="120"/>
              <w:jc w:val="center"/>
              <w:rPr>
                <w:b/>
              </w:rPr>
            </w:pPr>
            <w:r w:rsidRPr="00ED626C">
              <w:rPr>
                <w:b/>
              </w:rPr>
              <w:t xml:space="preserve">Физиология растений и микроорганизмов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279" w:rsidRPr="005B2907" w:rsidRDefault="00B14279" w:rsidP="00E67168">
            <w:pPr>
              <w:spacing w:before="120"/>
              <w:jc w:val="center"/>
            </w:pPr>
          </w:p>
        </w:tc>
        <w:tc>
          <w:tcPr>
            <w:tcW w:w="1843" w:type="dxa"/>
            <w:tcBorders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B14279" w:rsidRDefault="00B14279" w:rsidP="00E67168">
            <w:pPr>
              <w:spacing w:before="120"/>
              <w:jc w:val="center"/>
            </w:pPr>
            <w:r w:rsidRPr="005B2907">
              <w:t>Устные доклады</w:t>
            </w:r>
          </w:p>
          <w:p w:rsidR="00B14279" w:rsidRPr="00FE2E8F" w:rsidRDefault="00B14279" w:rsidP="00B14279">
            <w:pPr>
              <w:spacing w:before="120"/>
              <w:jc w:val="center"/>
              <w:rPr>
                <w:b/>
              </w:rPr>
            </w:pPr>
            <w:r w:rsidRPr="00FE2E8F">
              <w:rPr>
                <w:b/>
              </w:rPr>
              <w:t xml:space="preserve">Молекулярная биология, </w:t>
            </w:r>
            <w:proofErr w:type="spellStart"/>
            <w:r w:rsidRPr="00FE2E8F">
              <w:rPr>
                <w:b/>
              </w:rPr>
              <w:t>нанобиотехнологии</w:t>
            </w:r>
            <w:proofErr w:type="spellEnd"/>
          </w:p>
        </w:tc>
        <w:tc>
          <w:tcPr>
            <w:tcW w:w="184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4279" w:rsidRDefault="00B14279" w:rsidP="00FE2E8F">
            <w:pPr>
              <w:spacing w:before="120"/>
              <w:jc w:val="center"/>
            </w:pPr>
            <w:r w:rsidRPr="005B2907">
              <w:t>Устные доклады</w:t>
            </w:r>
          </w:p>
          <w:p w:rsidR="00B14279" w:rsidRPr="00FE2E8F" w:rsidRDefault="00B14279" w:rsidP="00FE2E8F">
            <w:pPr>
              <w:spacing w:before="120"/>
              <w:jc w:val="center"/>
              <w:rPr>
                <w:b/>
              </w:rPr>
            </w:pPr>
            <w:r w:rsidRPr="00FE2E8F">
              <w:rPr>
                <w:b/>
              </w:rPr>
              <w:t>Физиология человека и животных, биомедицина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</w:p>
          <w:p w:rsidR="00B14279" w:rsidRPr="00B14279" w:rsidRDefault="00B14279" w:rsidP="00B14279">
            <w:pPr>
              <w:spacing w:before="120"/>
              <w:jc w:val="center"/>
              <w:rPr>
                <w:b/>
              </w:rPr>
            </w:pPr>
            <w:r w:rsidRPr="00FE2E8F">
              <w:rPr>
                <w:b/>
              </w:rPr>
              <w:t>История биологии. Биоэтика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279" w:rsidRPr="005B2907" w:rsidRDefault="00B14279" w:rsidP="006133A8">
            <w:pPr>
              <w:spacing w:before="120"/>
              <w:jc w:val="center"/>
            </w:pPr>
          </w:p>
        </w:tc>
        <w:tc>
          <w:tcPr>
            <w:tcW w:w="1989" w:type="dxa"/>
            <w:vMerge/>
          </w:tcPr>
          <w:p w:rsidR="00B14279" w:rsidRPr="005B2907" w:rsidRDefault="00B14279" w:rsidP="006133A8">
            <w:pPr>
              <w:spacing w:before="120"/>
              <w:jc w:val="center"/>
            </w:pPr>
          </w:p>
        </w:tc>
      </w:tr>
      <w:tr w:rsidR="00B14279" w:rsidRPr="0051196B" w:rsidTr="00B14279">
        <w:trPr>
          <w:trHeight w:val="1006"/>
        </w:trPr>
        <w:tc>
          <w:tcPr>
            <w:tcW w:w="1276" w:type="dxa"/>
            <w:shd w:val="clear" w:color="auto" w:fill="auto"/>
            <w:vAlign w:val="center"/>
          </w:tcPr>
          <w:p w:rsidR="00B14279" w:rsidRPr="0051196B" w:rsidRDefault="00B14279" w:rsidP="005825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18.30</w:t>
            </w:r>
          </w:p>
        </w:tc>
        <w:tc>
          <w:tcPr>
            <w:tcW w:w="1276" w:type="dxa"/>
            <w:vMerge/>
          </w:tcPr>
          <w:p w:rsidR="00B14279" w:rsidRDefault="00B14279" w:rsidP="00E671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279" w:rsidRPr="0051196B" w:rsidRDefault="00B14279" w:rsidP="00E67168">
            <w:pPr>
              <w:spacing w:before="120"/>
              <w:jc w:val="center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279" w:rsidRPr="0051196B" w:rsidRDefault="00B14279" w:rsidP="00B14279">
            <w:pPr>
              <w:spacing w:before="120"/>
              <w:jc w:val="center"/>
            </w:pPr>
            <w:r w:rsidRPr="0051196B">
              <w:t>Закрытие школы-конференции</w:t>
            </w:r>
            <w:r>
              <w:t xml:space="preserve">, </w:t>
            </w:r>
            <w:r w:rsidRPr="00CE4AB3">
              <w:t>награждение участников</w:t>
            </w:r>
          </w:p>
        </w:tc>
        <w:tc>
          <w:tcPr>
            <w:tcW w:w="1989" w:type="dxa"/>
            <w:vMerge/>
          </w:tcPr>
          <w:p w:rsidR="00B14279" w:rsidRPr="0051196B" w:rsidRDefault="00B14279" w:rsidP="00E67168">
            <w:pPr>
              <w:spacing w:before="120"/>
              <w:jc w:val="center"/>
            </w:pPr>
          </w:p>
        </w:tc>
      </w:tr>
    </w:tbl>
    <w:p w:rsidR="00D43639" w:rsidRDefault="00D43639"/>
    <w:sectPr w:rsidR="00D43639" w:rsidSect="00B14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A8"/>
    <w:rsid w:val="003D6BE4"/>
    <w:rsid w:val="006133A8"/>
    <w:rsid w:val="006E494D"/>
    <w:rsid w:val="00B14279"/>
    <w:rsid w:val="00B763D2"/>
    <w:rsid w:val="00D43639"/>
    <w:rsid w:val="00ED626C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биомедицины</dc:creator>
  <cp:lastModifiedBy>IB</cp:lastModifiedBy>
  <cp:revision>5</cp:revision>
  <dcterms:created xsi:type="dcterms:W3CDTF">2018-03-29T09:52:00Z</dcterms:created>
  <dcterms:modified xsi:type="dcterms:W3CDTF">2018-03-29T10:24:00Z</dcterms:modified>
</cp:coreProperties>
</file>